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85" w:rsidRPr="007232D1" w:rsidRDefault="00844DDF" w:rsidP="007232D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proofErr w:type="spellStart"/>
      <w:r w:rsidRPr="007232D1">
        <w:rPr>
          <w:rFonts w:ascii="Arial" w:hAnsi="Arial" w:cs="Arial"/>
          <w:color w:val="000000" w:themeColor="text1"/>
          <w:sz w:val="24"/>
          <w:szCs w:val="24"/>
        </w:rPr>
        <w:t>Gorsium</w:t>
      </w:r>
      <w:proofErr w:type="spellEnd"/>
      <w:r w:rsidRPr="007232D1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proofErr w:type="spellStart"/>
      <w:r w:rsidRPr="007232D1">
        <w:rPr>
          <w:rFonts w:ascii="Arial" w:hAnsi="Arial" w:cs="Arial"/>
          <w:color w:val="000000" w:themeColor="text1"/>
          <w:sz w:val="24"/>
          <w:szCs w:val="24"/>
        </w:rPr>
        <w:t>Pompei</w:t>
      </w:r>
      <w:proofErr w:type="spellEnd"/>
      <w:r w:rsidRPr="007232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32285" w:rsidRPr="007232D1" w:rsidRDefault="00A32285" w:rsidP="007232D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32285" w:rsidRPr="007232D1" w:rsidRDefault="00A32285" w:rsidP="007232D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32D1">
        <w:rPr>
          <w:rFonts w:ascii="Arial" w:hAnsi="Arial" w:cs="Arial"/>
          <w:color w:val="000000" w:themeColor="text1"/>
          <w:sz w:val="24"/>
          <w:szCs w:val="24"/>
        </w:rPr>
        <w:t xml:space="preserve">Ismét egy remek kirándulást szervezett az ARÉV Baráti Kör elnöksége, mégpedig a közeli táci </w:t>
      </w:r>
      <w:proofErr w:type="spellStart"/>
      <w:r w:rsidRPr="007232D1">
        <w:rPr>
          <w:rFonts w:ascii="Arial" w:hAnsi="Arial" w:cs="Arial"/>
          <w:color w:val="000000" w:themeColor="text1"/>
          <w:sz w:val="24"/>
          <w:szCs w:val="24"/>
        </w:rPr>
        <w:t>Gorsiumba</w:t>
      </w:r>
      <w:proofErr w:type="spellEnd"/>
      <w:r w:rsidRPr="007232D1">
        <w:rPr>
          <w:rFonts w:ascii="Arial" w:hAnsi="Arial" w:cs="Arial"/>
          <w:color w:val="000000" w:themeColor="text1"/>
          <w:sz w:val="24"/>
          <w:szCs w:val="24"/>
        </w:rPr>
        <w:t>, ahol egyben a</w:t>
      </w:r>
      <w:r w:rsidR="00D40BB6">
        <w:rPr>
          <w:rFonts w:ascii="Arial" w:hAnsi="Arial" w:cs="Arial"/>
          <w:color w:val="000000" w:themeColor="text1"/>
          <w:sz w:val="24"/>
          <w:szCs w:val="24"/>
        </w:rPr>
        <w:t>z ideiglenesen berendezett</w:t>
      </w:r>
      <w:r w:rsidRPr="007232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40BB6">
        <w:rPr>
          <w:rFonts w:ascii="Arial" w:hAnsi="Arial" w:cs="Arial"/>
          <w:color w:val="000000" w:themeColor="text1"/>
          <w:sz w:val="24"/>
          <w:szCs w:val="24"/>
        </w:rPr>
        <w:t xml:space="preserve">„Élet és halál a Vezúv árnyékában”c. </w:t>
      </w:r>
      <w:r w:rsidRPr="007232D1">
        <w:rPr>
          <w:rFonts w:ascii="Arial" w:hAnsi="Arial" w:cs="Arial"/>
          <w:color w:val="000000" w:themeColor="text1"/>
          <w:sz w:val="24"/>
          <w:szCs w:val="24"/>
        </w:rPr>
        <w:t xml:space="preserve">Pompeji kiállítást is megtekintettük. </w:t>
      </w:r>
    </w:p>
    <w:p w:rsidR="00481BDD" w:rsidRPr="007232D1" w:rsidRDefault="00A32285" w:rsidP="007232D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32D1">
        <w:rPr>
          <w:rFonts w:ascii="Arial" w:hAnsi="Arial" w:cs="Arial"/>
          <w:color w:val="000000" w:themeColor="text1"/>
          <w:sz w:val="24"/>
          <w:szCs w:val="24"/>
        </w:rPr>
        <w:t>A busz</w:t>
      </w:r>
      <w:r w:rsidR="00AA0F62" w:rsidRPr="007232D1">
        <w:rPr>
          <w:rFonts w:ascii="Arial" w:hAnsi="Arial" w:cs="Arial"/>
          <w:color w:val="000000" w:themeColor="text1"/>
          <w:sz w:val="24"/>
          <w:szCs w:val="24"/>
        </w:rPr>
        <w:t>nyi utas a szokásos helyről, a K</w:t>
      </w:r>
      <w:r w:rsidRPr="007232D1">
        <w:rPr>
          <w:rFonts w:ascii="Arial" w:hAnsi="Arial" w:cs="Arial"/>
          <w:color w:val="000000" w:themeColor="text1"/>
          <w:sz w:val="24"/>
          <w:szCs w:val="24"/>
        </w:rPr>
        <w:t xml:space="preserve">amarától indult el a közeli Tácra </w:t>
      </w:r>
      <w:r w:rsidR="00481BDD" w:rsidRPr="007232D1">
        <w:rPr>
          <w:rFonts w:ascii="Arial" w:hAnsi="Arial" w:cs="Arial"/>
          <w:color w:val="000000" w:themeColor="text1"/>
          <w:sz w:val="24"/>
          <w:szCs w:val="24"/>
        </w:rPr>
        <w:t xml:space="preserve">2017. június 19-én. A nyári hőség ellenére jól bírtuk az érdekes tárlatvezetést és a római kori sétát a lelkes Kovács Dóra </w:t>
      </w:r>
      <w:r w:rsidR="00AA0F62" w:rsidRPr="007232D1">
        <w:rPr>
          <w:rFonts w:ascii="Arial" w:hAnsi="Arial" w:cs="Arial"/>
          <w:color w:val="000000" w:themeColor="text1"/>
          <w:sz w:val="24"/>
          <w:szCs w:val="24"/>
        </w:rPr>
        <w:t xml:space="preserve">tárlatvezető </w:t>
      </w:r>
      <w:r w:rsidR="00481BDD" w:rsidRPr="007232D1">
        <w:rPr>
          <w:rFonts w:ascii="Arial" w:hAnsi="Arial" w:cs="Arial"/>
          <w:color w:val="000000" w:themeColor="text1"/>
          <w:sz w:val="24"/>
          <w:szCs w:val="24"/>
        </w:rPr>
        <w:t>kisasszony segítségével.</w:t>
      </w:r>
    </w:p>
    <w:p w:rsidR="00844DDF" w:rsidRPr="007232D1" w:rsidRDefault="00481BDD" w:rsidP="007232D1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232D1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AA0F62" w:rsidRPr="007232D1">
        <w:rPr>
          <w:rFonts w:ascii="Arial" w:hAnsi="Arial" w:cs="Arial"/>
          <w:color w:val="000000" w:themeColor="text1"/>
          <w:sz w:val="24"/>
          <w:szCs w:val="24"/>
        </w:rPr>
        <w:t xml:space="preserve">Pompeji </w:t>
      </w:r>
      <w:r w:rsidRPr="007232D1">
        <w:rPr>
          <w:rFonts w:ascii="Arial" w:hAnsi="Arial" w:cs="Arial"/>
          <w:color w:val="000000" w:themeColor="text1"/>
          <w:sz w:val="24"/>
          <w:szCs w:val="24"/>
        </w:rPr>
        <w:t>tárlatvezetéskor megtudtuk, hogy a</w:t>
      </w:r>
      <w:r w:rsidRPr="007232D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Vezúv kitörése miatt, közel kétezer éve, </w:t>
      </w:r>
      <w:r w:rsidR="00AA0F62" w:rsidRPr="007232D1">
        <w:rPr>
          <w:rFonts w:ascii="Arial" w:eastAsia="Times New Roman" w:hAnsi="Arial" w:cs="Arial"/>
          <w:color w:val="000000" w:themeColor="text1"/>
          <w:sz w:val="24"/>
          <w:szCs w:val="24"/>
        </w:rPr>
        <w:t>Kr.u.</w:t>
      </w:r>
      <w:r w:rsidR="00844DDF" w:rsidRPr="007232D1">
        <w:rPr>
          <w:rFonts w:ascii="Arial" w:eastAsia="Times New Roman" w:hAnsi="Arial" w:cs="Arial"/>
          <w:color w:val="000000" w:themeColor="text1"/>
          <w:sz w:val="24"/>
          <w:szCs w:val="24"/>
        </w:rPr>
        <w:t>79-ben város néhány óra alatt</w:t>
      </w:r>
      <w:r w:rsidR="00D40BB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eltűnt a föld színéről és</w:t>
      </w:r>
      <w:r w:rsidR="00844DDF" w:rsidRPr="007232D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több méter vastagságban temette be </w:t>
      </w:r>
      <w:r w:rsidR="00AA0F62" w:rsidRPr="007232D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azt </w:t>
      </w:r>
      <w:r w:rsidR="00844DDF" w:rsidRPr="007232D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 vulkáni hamu. A 16. század végén véletlenül, a </w:t>
      </w:r>
      <w:proofErr w:type="spellStart"/>
      <w:r w:rsidR="00844DDF" w:rsidRPr="007232D1">
        <w:rPr>
          <w:rFonts w:ascii="Arial" w:eastAsia="Times New Roman" w:hAnsi="Arial" w:cs="Arial"/>
          <w:color w:val="000000" w:themeColor="text1"/>
          <w:sz w:val="24"/>
          <w:szCs w:val="24"/>
        </w:rPr>
        <w:t>Sarno</w:t>
      </w:r>
      <w:proofErr w:type="spellEnd"/>
      <w:r w:rsidR="00844DDF" w:rsidRPr="007232D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folyó szabályozási munkálatai közben leltek rá az első falmaradványokra</w:t>
      </w:r>
      <w:r w:rsidR="00AA0F62" w:rsidRPr="007232D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és </w:t>
      </w:r>
      <w:r w:rsidR="00844DDF" w:rsidRPr="007232D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 hivatalos ásatások a 1748-ban kezdődtek el. Pompeji ma Olaszország egyik leglátogatottabb turisztikai célpontja, a romváros a világörökség része. A tárlat </w:t>
      </w:r>
      <w:r w:rsidRPr="007232D1">
        <w:rPr>
          <w:rFonts w:ascii="Arial" w:eastAsia="Times New Roman" w:hAnsi="Arial" w:cs="Arial"/>
          <w:color w:val="000000" w:themeColor="text1"/>
          <w:sz w:val="24"/>
          <w:szCs w:val="24"/>
        </w:rPr>
        <w:t>megtekintése során megismertük</w:t>
      </w:r>
      <w:r w:rsidR="00844DDF" w:rsidRPr="007232D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az egykor virágzó város katasztrófáját, az ott élt emberek életét, mindennapjait, </w:t>
      </w:r>
      <w:r w:rsidR="00D40BB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eszközeit, szerszámait, kulturális és kikapcsolódási szokásait és </w:t>
      </w:r>
      <w:r w:rsidR="00844DDF" w:rsidRPr="007232D1">
        <w:rPr>
          <w:rFonts w:ascii="Arial" w:eastAsia="Times New Roman" w:hAnsi="Arial" w:cs="Arial"/>
          <w:color w:val="000000" w:themeColor="text1"/>
          <w:sz w:val="24"/>
          <w:szCs w:val="24"/>
        </w:rPr>
        <w:t>a gladiátorok világát</w:t>
      </w:r>
      <w:r w:rsidRPr="007232D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</w:p>
    <w:p w:rsidR="00844DDF" w:rsidRPr="007232D1" w:rsidRDefault="00977F45" w:rsidP="007232D1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232D1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>
            <wp:extent cx="5760720" cy="3595400"/>
            <wp:effectExtent l="19050" t="0" r="0" b="0"/>
            <wp:docPr id="1" name="Kép 1" descr="http://www.gorsium.org/_user/browser/Image/tac201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rsium.org/_user/browser/Image/tac2016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F45" w:rsidRPr="007232D1" w:rsidRDefault="00977F45" w:rsidP="007232D1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7232D1">
        <w:rPr>
          <w:rFonts w:ascii="Arial" w:eastAsia="Times New Roman" w:hAnsi="Arial" w:cs="Arial"/>
          <w:color w:val="000000" w:themeColor="text1"/>
          <w:sz w:val="24"/>
          <w:szCs w:val="24"/>
        </w:rPr>
        <w:t>Gorsium</w:t>
      </w:r>
      <w:proofErr w:type="spellEnd"/>
    </w:p>
    <w:p w:rsidR="00977F45" w:rsidRPr="007232D1" w:rsidRDefault="00481BDD" w:rsidP="007232D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32D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 túravezetőnktől megtudtuk, hogy </w:t>
      </w:r>
      <w:r w:rsidR="00977F45" w:rsidRPr="007232D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1958-ban kez</w:t>
      </w:r>
      <w:r w:rsidR="00977F45" w:rsidRPr="007232D1">
        <w:rPr>
          <w:rFonts w:ascii="Arial" w:eastAsia="Times New Roman" w:hAnsi="Arial" w:cs="Arial"/>
          <w:color w:val="000000" w:themeColor="text1"/>
          <w:sz w:val="24"/>
          <w:szCs w:val="24"/>
        </w:rPr>
        <w:softHyphen/>
        <w:t>dő</w:t>
      </w:r>
      <w:r w:rsidR="00977F45" w:rsidRPr="007232D1">
        <w:rPr>
          <w:rFonts w:ascii="Arial" w:eastAsia="Times New Roman" w:hAnsi="Arial" w:cs="Arial"/>
          <w:color w:val="000000" w:themeColor="text1"/>
          <w:sz w:val="24"/>
          <w:szCs w:val="24"/>
        </w:rPr>
        <w:softHyphen/>
        <w:t>d</w:t>
      </w:r>
      <w:r w:rsidR="00AA0F62" w:rsidRPr="007232D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tek </w:t>
      </w:r>
      <w:proofErr w:type="spellStart"/>
      <w:r w:rsidR="00AA0F62" w:rsidRPr="007232D1">
        <w:rPr>
          <w:rFonts w:ascii="Arial" w:eastAsia="Times New Roman" w:hAnsi="Arial" w:cs="Arial"/>
          <w:color w:val="000000" w:themeColor="text1"/>
          <w:sz w:val="24"/>
          <w:szCs w:val="24"/>
        </w:rPr>
        <w:t>Gorsiumban</w:t>
      </w:r>
      <w:proofErr w:type="spellEnd"/>
      <w:r w:rsidR="00AA0F62" w:rsidRPr="007232D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977BCF" w:rsidRPr="007232D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AA0F62" w:rsidRPr="007232D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 </w:t>
      </w:r>
      <w:r w:rsidR="00977F45" w:rsidRPr="007232D1">
        <w:rPr>
          <w:rFonts w:ascii="Arial" w:eastAsia="Times New Roman" w:hAnsi="Arial" w:cs="Arial"/>
          <w:color w:val="000000" w:themeColor="text1"/>
          <w:sz w:val="24"/>
          <w:szCs w:val="24"/>
        </w:rPr>
        <w:t>fel</w:t>
      </w:r>
      <w:r w:rsidR="00977F45" w:rsidRPr="007232D1">
        <w:rPr>
          <w:rFonts w:ascii="Arial" w:eastAsia="Times New Roman" w:hAnsi="Arial" w:cs="Arial"/>
          <w:color w:val="000000" w:themeColor="text1"/>
          <w:sz w:val="24"/>
          <w:szCs w:val="24"/>
        </w:rPr>
        <w:softHyphen/>
        <w:t>tá</w:t>
      </w:r>
      <w:r w:rsidR="00977F45" w:rsidRPr="007232D1">
        <w:rPr>
          <w:rFonts w:ascii="Arial" w:eastAsia="Times New Roman" w:hAnsi="Arial" w:cs="Arial"/>
          <w:color w:val="000000" w:themeColor="text1"/>
          <w:sz w:val="24"/>
          <w:szCs w:val="24"/>
        </w:rPr>
        <w:softHyphen/>
        <w:t>rá</w:t>
      </w:r>
      <w:r w:rsidR="00977F45" w:rsidRPr="007232D1">
        <w:rPr>
          <w:rFonts w:ascii="Arial" w:eastAsia="Times New Roman" w:hAnsi="Arial" w:cs="Arial"/>
          <w:color w:val="000000" w:themeColor="text1"/>
          <w:sz w:val="24"/>
          <w:szCs w:val="24"/>
        </w:rPr>
        <w:softHyphen/>
        <w:t>sok</w:t>
      </w:r>
      <w:r w:rsidR="00AA0F62" w:rsidRPr="007232D1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977F45" w:rsidRPr="007232D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977BCF" w:rsidRPr="007232D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amelyek folyamatosan </w:t>
      </w:r>
      <w:r w:rsidR="00977F45" w:rsidRPr="007232D1">
        <w:rPr>
          <w:rFonts w:ascii="Arial" w:eastAsia="Times New Roman" w:hAnsi="Arial" w:cs="Arial"/>
          <w:color w:val="000000" w:themeColor="text1"/>
          <w:sz w:val="24"/>
          <w:szCs w:val="24"/>
        </w:rPr>
        <w:t>meg</w:t>
      </w:r>
      <w:r w:rsidR="00977F45" w:rsidRPr="007232D1">
        <w:rPr>
          <w:rFonts w:ascii="Arial" w:eastAsia="Times New Roman" w:hAnsi="Arial" w:cs="Arial"/>
          <w:color w:val="000000" w:themeColor="text1"/>
          <w:sz w:val="24"/>
          <w:szCs w:val="24"/>
        </w:rPr>
        <w:softHyphen/>
        <w:t>te</w:t>
      </w:r>
      <w:r w:rsidR="00977F45" w:rsidRPr="007232D1">
        <w:rPr>
          <w:rFonts w:ascii="Arial" w:eastAsia="Times New Roman" w:hAnsi="Arial" w:cs="Arial"/>
          <w:color w:val="000000" w:themeColor="text1"/>
          <w:sz w:val="24"/>
          <w:szCs w:val="24"/>
        </w:rPr>
        <w:softHyphen/>
        <w:t>kint</w:t>
      </w:r>
      <w:r w:rsidR="00977F45" w:rsidRPr="007232D1">
        <w:rPr>
          <w:rFonts w:ascii="Arial" w:eastAsia="Times New Roman" w:hAnsi="Arial" w:cs="Arial"/>
          <w:color w:val="000000" w:themeColor="text1"/>
          <w:sz w:val="24"/>
          <w:szCs w:val="24"/>
        </w:rPr>
        <w:softHyphen/>
        <w:t>he</w:t>
      </w:r>
      <w:r w:rsidR="00977F45" w:rsidRPr="007232D1">
        <w:rPr>
          <w:rFonts w:ascii="Arial" w:eastAsia="Times New Roman" w:hAnsi="Arial" w:cs="Arial"/>
          <w:color w:val="000000" w:themeColor="text1"/>
          <w:sz w:val="24"/>
          <w:szCs w:val="24"/>
        </w:rPr>
        <w:softHyphen/>
        <w:t>tők. </w:t>
      </w:r>
      <w:proofErr w:type="gramStart"/>
      <w:r w:rsidR="00977F45" w:rsidRPr="007232D1">
        <w:rPr>
          <w:rFonts w:ascii="Arial" w:eastAsia="Times New Roman" w:hAnsi="Arial" w:cs="Arial"/>
          <w:color w:val="000000" w:themeColor="text1"/>
          <w:sz w:val="24"/>
          <w:szCs w:val="24"/>
        </w:rPr>
        <w:t>A</w:t>
      </w:r>
      <w:proofErr w:type="gramEnd"/>
      <w:r w:rsidR="00977F45" w:rsidRPr="007232D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fel</w:t>
      </w:r>
      <w:r w:rsidR="00977F45" w:rsidRPr="007232D1">
        <w:rPr>
          <w:rFonts w:ascii="Arial" w:eastAsia="Times New Roman" w:hAnsi="Arial" w:cs="Arial"/>
          <w:color w:val="000000" w:themeColor="text1"/>
          <w:sz w:val="24"/>
          <w:szCs w:val="24"/>
        </w:rPr>
        <w:softHyphen/>
        <w:t>tárt ro</w:t>
      </w:r>
      <w:r w:rsidR="00977F45" w:rsidRPr="007232D1">
        <w:rPr>
          <w:rFonts w:ascii="Arial" w:eastAsia="Times New Roman" w:hAnsi="Arial" w:cs="Arial"/>
          <w:color w:val="000000" w:themeColor="text1"/>
          <w:sz w:val="24"/>
          <w:szCs w:val="24"/>
        </w:rPr>
        <w:softHyphen/>
        <w:t>mo</w:t>
      </w:r>
      <w:r w:rsidR="00977F45" w:rsidRPr="007232D1">
        <w:rPr>
          <w:rFonts w:ascii="Arial" w:eastAsia="Times New Roman" w:hAnsi="Arial" w:cs="Arial"/>
          <w:color w:val="000000" w:themeColor="text1"/>
          <w:sz w:val="24"/>
          <w:szCs w:val="24"/>
        </w:rPr>
        <w:softHyphen/>
        <w:t>kat kö</w:t>
      </w:r>
      <w:r w:rsidR="00977F45" w:rsidRPr="007232D1">
        <w:rPr>
          <w:rFonts w:ascii="Arial" w:eastAsia="Times New Roman" w:hAnsi="Arial" w:cs="Arial"/>
          <w:color w:val="000000" w:themeColor="text1"/>
          <w:sz w:val="24"/>
          <w:szCs w:val="24"/>
        </w:rPr>
        <w:softHyphen/>
        <w:t>rül</w:t>
      </w:r>
      <w:r w:rsidR="00977F45" w:rsidRPr="007232D1">
        <w:rPr>
          <w:rFonts w:ascii="Arial" w:eastAsia="Times New Roman" w:hAnsi="Arial" w:cs="Arial"/>
          <w:color w:val="000000" w:themeColor="text1"/>
          <w:sz w:val="24"/>
          <w:szCs w:val="24"/>
        </w:rPr>
        <w:softHyphen/>
        <w:t>ve</w:t>
      </w:r>
      <w:r w:rsidR="00977F45" w:rsidRPr="007232D1">
        <w:rPr>
          <w:rFonts w:ascii="Arial" w:eastAsia="Times New Roman" w:hAnsi="Arial" w:cs="Arial"/>
          <w:color w:val="000000" w:themeColor="text1"/>
          <w:sz w:val="24"/>
          <w:szCs w:val="24"/>
        </w:rPr>
        <w:softHyphen/>
        <w:t>vő park</w:t>
      </w:r>
      <w:r w:rsidR="00977F45" w:rsidRPr="007232D1">
        <w:rPr>
          <w:rFonts w:ascii="Arial" w:eastAsia="Times New Roman" w:hAnsi="Arial" w:cs="Arial"/>
          <w:color w:val="000000" w:themeColor="text1"/>
          <w:sz w:val="24"/>
          <w:szCs w:val="24"/>
        </w:rPr>
        <w:softHyphen/>
        <w:t>ban az elő</w:t>
      </w:r>
      <w:r w:rsidR="00977F45" w:rsidRPr="007232D1">
        <w:rPr>
          <w:rFonts w:ascii="Arial" w:eastAsia="Times New Roman" w:hAnsi="Arial" w:cs="Arial"/>
          <w:color w:val="000000" w:themeColor="text1"/>
          <w:sz w:val="24"/>
          <w:szCs w:val="24"/>
        </w:rPr>
        <w:softHyphen/>
        <w:t>ke</w:t>
      </w:r>
      <w:r w:rsidR="00977F45" w:rsidRPr="007232D1">
        <w:rPr>
          <w:rFonts w:ascii="Arial" w:eastAsia="Times New Roman" w:hAnsi="Arial" w:cs="Arial"/>
          <w:color w:val="000000" w:themeColor="text1"/>
          <w:sz w:val="24"/>
          <w:szCs w:val="24"/>
        </w:rPr>
        <w:softHyphen/>
        <w:t>rült kő</w:t>
      </w:r>
      <w:r w:rsidR="00977F45" w:rsidRPr="007232D1">
        <w:rPr>
          <w:rFonts w:ascii="Arial" w:eastAsia="Times New Roman" w:hAnsi="Arial" w:cs="Arial"/>
          <w:color w:val="000000" w:themeColor="text1"/>
          <w:sz w:val="24"/>
          <w:szCs w:val="24"/>
        </w:rPr>
        <w:softHyphen/>
        <w:t>em</w:t>
      </w:r>
      <w:r w:rsidR="00977F45" w:rsidRPr="007232D1">
        <w:rPr>
          <w:rFonts w:ascii="Arial" w:eastAsia="Times New Roman" w:hAnsi="Arial" w:cs="Arial"/>
          <w:color w:val="000000" w:themeColor="text1"/>
          <w:sz w:val="24"/>
          <w:szCs w:val="24"/>
        </w:rPr>
        <w:softHyphen/>
        <w:t>lé</w:t>
      </w:r>
      <w:r w:rsidR="00977F45" w:rsidRPr="007232D1">
        <w:rPr>
          <w:rFonts w:ascii="Arial" w:eastAsia="Times New Roman" w:hAnsi="Arial" w:cs="Arial"/>
          <w:color w:val="000000" w:themeColor="text1"/>
          <w:sz w:val="24"/>
          <w:szCs w:val="24"/>
        </w:rPr>
        <w:softHyphen/>
        <w:t>kek lát</w:t>
      </w:r>
      <w:r w:rsidR="00977F45" w:rsidRPr="007232D1">
        <w:rPr>
          <w:rFonts w:ascii="Arial" w:eastAsia="Times New Roman" w:hAnsi="Arial" w:cs="Arial"/>
          <w:color w:val="000000" w:themeColor="text1"/>
          <w:sz w:val="24"/>
          <w:szCs w:val="24"/>
        </w:rPr>
        <w:softHyphen/>
        <w:t>ha</w:t>
      </w:r>
      <w:r w:rsidR="00977F45" w:rsidRPr="007232D1">
        <w:rPr>
          <w:rFonts w:ascii="Arial" w:eastAsia="Times New Roman" w:hAnsi="Arial" w:cs="Arial"/>
          <w:color w:val="000000" w:themeColor="text1"/>
          <w:sz w:val="24"/>
          <w:szCs w:val="24"/>
        </w:rPr>
        <w:softHyphen/>
        <w:t>tók, a leg</w:t>
      </w:r>
      <w:r w:rsidR="00977F45" w:rsidRPr="007232D1">
        <w:rPr>
          <w:rFonts w:ascii="Arial" w:eastAsia="Times New Roman" w:hAnsi="Arial" w:cs="Arial"/>
          <w:color w:val="000000" w:themeColor="text1"/>
          <w:sz w:val="24"/>
          <w:szCs w:val="24"/>
        </w:rPr>
        <w:softHyphen/>
        <w:t>je</w:t>
      </w:r>
      <w:r w:rsidR="00977F45" w:rsidRPr="007232D1">
        <w:rPr>
          <w:rFonts w:ascii="Arial" w:eastAsia="Times New Roman" w:hAnsi="Arial" w:cs="Arial"/>
          <w:color w:val="000000" w:themeColor="text1"/>
          <w:sz w:val="24"/>
          <w:szCs w:val="24"/>
        </w:rPr>
        <w:softHyphen/>
        <w:t>len</w:t>
      </w:r>
      <w:r w:rsidR="00977F45" w:rsidRPr="007232D1">
        <w:rPr>
          <w:rFonts w:ascii="Arial" w:eastAsia="Times New Roman" w:hAnsi="Arial" w:cs="Arial"/>
          <w:color w:val="000000" w:themeColor="text1"/>
          <w:sz w:val="24"/>
          <w:szCs w:val="24"/>
        </w:rPr>
        <w:softHyphen/>
        <w:t>tő</w:t>
      </w:r>
      <w:r w:rsidR="00977F45" w:rsidRPr="007232D1">
        <w:rPr>
          <w:rFonts w:ascii="Arial" w:eastAsia="Times New Roman" w:hAnsi="Arial" w:cs="Arial"/>
          <w:color w:val="000000" w:themeColor="text1"/>
          <w:sz w:val="24"/>
          <w:szCs w:val="24"/>
        </w:rPr>
        <w:softHyphen/>
        <w:t>sebb le</w:t>
      </w:r>
      <w:r w:rsidR="00977F45" w:rsidRPr="007232D1">
        <w:rPr>
          <w:rFonts w:ascii="Arial" w:eastAsia="Times New Roman" w:hAnsi="Arial" w:cs="Arial"/>
          <w:color w:val="000000" w:themeColor="text1"/>
          <w:sz w:val="24"/>
          <w:szCs w:val="24"/>
        </w:rPr>
        <w:softHyphen/>
        <w:t>le</w:t>
      </w:r>
      <w:r w:rsidR="00977F45" w:rsidRPr="007232D1">
        <w:rPr>
          <w:rFonts w:ascii="Arial" w:eastAsia="Times New Roman" w:hAnsi="Arial" w:cs="Arial"/>
          <w:color w:val="000000" w:themeColor="text1"/>
          <w:sz w:val="24"/>
          <w:szCs w:val="24"/>
        </w:rPr>
        <w:softHyphen/>
        <w:t>te</w:t>
      </w:r>
      <w:r w:rsidR="00977F45" w:rsidRPr="007232D1">
        <w:rPr>
          <w:rFonts w:ascii="Arial" w:eastAsia="Times New Roman" w:hAnsi="Arial" w:cs="Arial"/>
          <w:color w:val="000000" w:themeColor="text1"/>
          <w:sz w:val="24"/>
          <w:szCs w:val="24"/>
        </w:rPr>
        <w:softHyphen/>
        <w:t>ket ál</w:t>
      </w:r>
      <w:r w:rsidR="00977F45" w:rsidRPr="007232D1">
        <w:rPr>
          <w:rFonts w:ascii="Arial" w:eastAsia="Times New Roman" w:hAnsi="Arial" w:cs="Arial"/>
          <w:color w:val="000000" w:themeColor="text1"/>
          <w:sz w:val="24"/>
          <w:szCs w:val="24"/>
        </w:rPr>
        <w:softHyphen/>
        <w:t>lan</w:t>
      </w:r>
      <w:r w:rsidR="00977F45" w:rsidRPr="007232D1">
        <w:rPr>
          <w:rFonts w:ascii="Arial" w:eastAsia="Times New Roman" w:hAnsi="Arial" w:cs="Arial"/>
          <w:color w:val="000000" w:themeColor="text1"/>
          <w:sz w:val="24"/>
          <w:szCs w:val="24"/>
        </w:rPr>
        <w:softHyphen/>
        <w:t>dó ki</w:t>
      </w:r>
      <w:r w:rsidR="00977F45" w:rsidRPr="007232D1">
        <w:rPr>
          <w:rFonts w:ascii="Arial" w:eastAsia="Times New Roman" w:hAnsi="Arial" w:cs="Arial"/>
          <w:color w:val="000000" w:themeColor="text1"/>
          <w:sz w:val="24"/>
          <w:szCs w:val="24"/>
        </w:rPr>
        <w:softHyphen/>
        <w:t>ál</w:t>
      </w:r>
      <w:r w:rsidR="00977F45" w:rsidRPr="007232D1">
        <w:rPr>
          <w:rFonts w:ascii="Arial" w:eastAsia="Times New Roman" w:hAnsi="Arial" w:cs="Arial"/>
          <w:color w:val="000000" w:themeColor="text1"/>
          <w:sz w:val="24"/>
          <w:szCs w:val="24"/>
        </w:rPr>
        <w:softHyphen/>
        <w:t>lí</w:t>
      </w:r>
      <w:r w:rsidR="00977F45" w:rsidRPr="007232D1">
        <w:rPr>
          <w:rFonts w:ascii="Arial" w:eastAsia="Times New Roman" w:hAnsi="Arial" w:cs="Arial"/>
          <w:color w:val="000000" w:themeColor="text1"/>
          <w:sz w:val="24"/>
          <w:szCs w:val="24"/>
        </w:rPr>
        <w:softHyphen/>
        <w:t>tás mu</w:t>
      </w:r>
      <w:r w:rsidR="00977F45" w:rsidRPr="007232D1">
        <w:rPr>
          <w:rFonts w:ascii="Arial" w:eastAsia="Times New Roman" w:hAnsi="Arial" w:cs="Arial"/>
          <w:color w:val="000000" w:themeColor="text1"/>
          <w:sz w:val="24"/>
          <w:szCs w:val="24"/>
        </w:rPr>
        <w:softHyphen/>
        <w:t>tat</w:t>
      </w:r>
      <w:r w:rsidR="00977F45" w:rsidRPr="007232D1">
        <w:rPr>
          <w:rFonts w:ascii="Arial" w:eastAsia="Times New Roman" w:hAnsi="Arial" w:cs="Arial"/>
          <w:color w:val="000000" w:themeColor="text1"/>
          <w:sz w:val="24"/>
          <w:szCs w:val="24"/>
        </w:rPr>
        <w:softHyphen/>
        <w:t>ja be.</w:t>
      </w:r>
      <w:r w:rsidR="00977F45" w:rsidRPr="007232D1"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 w:rsidR="00AA0F62" w:rsidRPr="007232D1">
        <w:rPr>
          <w:rFonts w:ascii="Arial" w:hAnsi="Arial" w:cs="Arial"/>
          <w:color w:val="000000" w:themeColor="text1"/>
          <w:sz w:val="24"/>
          <w:szCs w:val="24"/>
        </w:rPr>
        <w:t xml:space="preserve"> IV. </w:t>
      </w:r>
      <w:r w:rsidR="00AA0F62" w:rsidRPr="007232D1">
        <w:rPr>
          <w:rFonts w:ascii="Arial" w:hAnsi="Arial" w:cs="Arial"/>
          <w:color w:val="000000" w:themeColor="text1"/>
          <w:sz w:val="24"/>
          <w:szCs w:val="24"/>
        </w:rPr>
        <w:lastRenderedPageBreak/>
        <w:t>században épült erődfalat tekintettük meg először</w:t>
      </w:r>
      <w:r w:rsidR="00D40BB6">
        <w:rPr>
          <w:rFonts w:ascii="Arial" w:hAnsi="Arial" w:cs="Arial"/>
          <w:color w:val="000000" w:themeColor="text1"/>
          <w:sz w:val="24"/>
          <w:szCs w:val="24"/>
        </w:rPr>
        <w:t>,</w:t>
      </w:r>
      <w:r w:rsidR="00AA0F62" w:rsidRPr="007232D1">
        <w:rPr>
          <w:rFonts w:ascii="Arial" w:hAnsi="Arial" w:cs="Arial"/>
          <w:color w:val="000000" w:themeColor="text1"/>
          <w:sz w:val="24"/>
          <w:szCs w:val="24"/>
        </w:rPr>
        <w:t xml:space="preserve"> amelyet </w:t>
      </w:r>
      <w:r w:rsidR="00921799">
        <w:rPr>
          <w:rFonts w:ascii="Arial" w:hAnsi="Arial" w:cs="Arial"/>
          <w:color w:val="000000" w:themeColor="text1"/>
          <w:sz w:val="24"/>
          <w:szCs w:val="24"/>
        </w:rPr>
        <w:t xml:space="preserve">több </w:t>
      </w:r>
      <w:r w:rsidR="00977F45" w:rsidRPr="007232D1">
        <w:rPr>
          <w:rFonts w:ascii="Arial" w:hAnsi="Arial" w:cs="Arial"/>
          <w:color w:val="000000" w:themeColor="text1"/>
          <w:sz w:val="24"/>
          <w:szCs w:val="24"/>
        </w:rPr>
        <w:t xml:space="preserve">négyzet alakú oldaltorony </w:t>
      </w:r>
      <w:r w:rsidR="00AA0F62" w:rsidRPr="007232D1">
        <w:rPr>
          <w:rFonts w:ascii="Arial" w:hAnsi="Arial" w:cs="Arial"/>
          <w:color w:val="000000" w:themeColor="text1"/>
          <w:sz w:val="24"/>
          <w:szCs w:val="24"/>
        </w:rPr>
        <w:t>vesz körbe.</w:t>
      </w:r>
      <w:r w:rsidR="00977F45" w:rsidRPr="007232D1">
        <w:rPr>
          <w:rFonts w:ascii="Arial" w:hAnsi="Arial" w:cs="Arial"/>
          <w:color w:val="000000" w:themeColor="text1"/>
          <w:sz w:val="24"/>
          <w:szCs w:val="24"/>
        </w:rPr>
        <w:t xml:space="preserve"> Az erőd falán belül, az erődfalhoz építve több kisebb, többnyire egy helységből álló lakóház helyezkedik el. </w:t>
      </w:r>
      <w:r w:rsidR="00AA0F62" w:rsidRPr="007232D1">
        <w:rPr>
          <w:rFonts w:ascii="Arial" w:hAnsi="Arial" w:cs="Arial"/>
          <w:color w:val="000000" w:themeColor="text1"/>
          <w:sz w:val="24"/>
          <w:szCs w:val="24"/>
        </w:rPr>
        <w:t xml:space="preserve">Ezután láttuk még a </w:t>
      </w:r>
      <w:r w:rsidR="00977F45" w:rsidRPr="007232D1">
        <w:rPr>
          <w:rFonts w:ascii="Arial" w:hAnsi="Arial" w:cs="Arial"/>
          <w:color w:val="000000" w:themeColor="text1"/>
          <w:sz w:val="24"/>
          <w:szCs w:val="24"/>
        </w:rPr>
        <w:t>kele</w:t>
      </w:r>
      <w:r w:rsidR="007232D1" w:rsidRPr="007232D1">
        <w:rPr>
          <w:rFonts w:ascii="Arial" w:hAnsi="Arial" w:cs="Arial"/>
          <w:color w:val="000000" w:themeColor="text1"/>
          <w:sz w:val="24"/>
          <w:szCs w:val="24"/>
        </w:rPr>
        <w:t>t-nyugat irányú „</w:t>
      </w:r>
      <w:proofErr w:type="spellStart"/>
      <w:r w:rsidR="007232D1" w:rsidRPr="007232D1">
        <w:rPr>
          <w:rFonts w:ascii="Arial" w:hAnsi="Arial" w:cs="Arial"/>
          <w:color w:val="000000" w:themeColor="text1"/>
          <w:sz w:val="24"/>
          <w:szCs w:val="24"/>
        </w:rPr>
        <w:t>decumanus</w:t>
      </w:r>
      <w:proofErr w:type="spellEnd"/>
      <w:r w:rsidR="007232D1" w:rsidRPr="007232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232D1" w:rsidRPr="007232D1">
        <w:rPr>
          <w:rFonts w:ascii="Arial" w:hAnsi="Arial" w:cs="Arial"/>
          <w:color w:val="000000" w:themeColor="text1"/>
          <w:sz w:val="24"/>
          <w:szCs w:val="24"/>
        </w:rPr>
        <w:t>maximus</w:t>
      </w:r>
      <w:proofErr w:type="spellEnd"/>
      <w:r w:rsidR="007232D1" w:rsidRPr="007232D1">
        <w:rPr>
          <w:rFonts w:ascii="Arial" w:hAnsi="Arial" w:cs="Arial"/>
          <w:color w:val="000000" w:themeColor="text1"/>
          <w:sz w:val="24"/>
          <w:szCs w:val="24"/>
        </w:rPr>
        <w:t xml:space="preserve">” </w:t>
      </w:r>
      <w:r w:rsidR="00D40BB6">
        <w:rPr>
          <w:rFonts w:ascii="Arial" w:hAnsi="Arial" w:cs="Arial"/>
          <w:color w:val="000000" w:themeColor="text1"/>
          <w:sz w:val="24"/>
          <w:szCs w:val="24"/>
        </w:rPr>
        <w:t xml:space="preserve">nevű </w:t>
      </w:r>
      <w:r w:rsidR="007232D1" w:rsidRPr="007232D1">
        <w:rPr>
          <w:rFonts w:ascii="Arial" w:hAnsi="Arial" w:cs="Arial"/>
          <w:color w:val="000000" w:themeColor="text1"/>
          <w:sz w:val="24"/>
          <w:szCs w:val="24"/>
        </w:rPr>
        <w:t>főutcát is</w:t>
      </w:r>
      <w:r w:rsidR="00D40BB6">
        <w:rPr>
          <w:rFonts w:ascii="Arial" w:hAnsi="Arial" w:cs="Arial"/>
          <w:color w:val="000000" w:themeColor="text1"/>
          <w:sz w:val="24"/>
          <w:szCs w:val="24"/>
        </w:rPr>
        <w:t>.</w:t>
      </w:r>
      <w:r w:rsidR="00977F45" w:rsidRPr="007232D1">
        <w:rPr>
          <w:rFonts w:ascii="Arial" w:hAnsi="Arial" w:cs="Arial"/>
          <w:color w:val="000000" w:themeColor="text1"/>
          <w:sz w:val="24"/>
          <w:szCs w:val="24"/>
        </w:rPr>
        <w:t xml:space="preserve"> A kapu előterében fekvő, még fel ne</w:t>
      </w:r>
      <w:r w:rsidR="007232D1" w:rsidRPr="007232D1">
        <w:rPr>
          <w:rFonts w:ascii="Arial" w:hAnsi="Arial" w:cs="Arial"/>
          <w:color w:val="000000" w:themeColor="text1"/>
          <w:sz w:val="24"/>
          <w:szCs w:val="24"/>
        </w:rPr>
        <w:t>m tárt épület rendelte</w:t>
      </w:r>
      <w:r w:rsidR="00D40BB6">
        <w:rPr>
          <w:rFonts w:ascii="Arial" w:hAnsi="Arial" w:cs="Arial"/>
          <w:color w:val="000000" w:themeColor="text1"/>
          <w:sz w:val="24"/>
          <w:szCs w:val="24"/>
        </w:rPr>
        <w:t>tését a régész szakemberek még s</w:t>
      </w:r>
      <w:r w:rsidR="007232D1" w:rsidRPr="007232D1">
        <w:rPr>
          <w:rFonts w:ascii="Arial" w:hAnsi="Arial" w:cs="Arial"/>
          <w:color w:val="000000" w:themeColor="text1"/>
          <w:sz w:val="24"/>
          <w:szCs w:val="24"/>
        </w:rPr>
        <w:t>em ismeri</w:t>
      </w:r>
      <w:r w:rsidR="00977F45" w:rsidRPr="007232D1">
        <w:rPr>
          <w:rFonts w:ascii="Arial" w:hAnsi="Arial" w:cs="Arial"/>
          <w:color w:val="000000" w:themeColor="text1"/>
          <w:sz w:val="24"/>
          <w:szCs w:val="24"/>
        </w:rPr>
        <w:t>k -</w:t>
      </w:r>
      <w:r w:rsidR="007232D1" w:rsidRPr="007232D1">
        <w:rPr>
          <w:rFonts w:ascii="Arial" w:hAnsi="Arial" w:cs="Arial"/>
          <w:color w:val="000000" w:themeColor="text1"/>
          <w:sz w:val="24"/>
          <w:szCs w:val="24"/>
        </w:rPr>
        <w:t xml:space="preserve"> esetleg vámépület is lehetett- mondta Dóra kisasszony. </w:t>
      </w:r>
      <w:r w:rsidR="00D40BB6">
        <w:rPr>
          <w:rFonts w:ascii="Arial" w:hAnsi="Arial" w:cs="Arial"/>
          <w:color w:val="000000" w:themeColor="text1"/>
          <w:sz w:val="24"/>
          <w:szCs w:val="24"/>
        </w:rPr>
        <w:t>Továbbhaladva l</w:t>
      </w:r>
      <w:r w:rsidR="007232D1" w:rsidRPr="007232D1">
        <w:rPr>
          <w:rFonts w:ascii="Arial" w:hAnsi="Arial" w:cs="Arial"/>
          <w:color w:val="000000" w:themeColor="text1"/>
          <w:sz w:val="24"/>
          <w:szCs w:val="24"/>
        </w:rPr>
        <w:t xml:space="preserve">áttuk még a városfalat és a helytartói palotát is. </w:t>
      </w:r>
    </w:p>
    <w:p w:rsidR="00977F45" w:rsidRDefault="007232D1" w:rsidP="007232D1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232D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7232D1">
        <w:rPr>
          <w:rFonts w:ascii="Arial" w:eastAsia="Times New Roman" w:hAnsi="Arial" w:cs="Arial"/>
          <w:color w:val="000000" w:themeColor="text1"/>
          <w:sz w:val="24"/>
          <w:szCs w:val="24"/>
        </w:rPr>
        <w:t>gorsiumi</w:t>
      </w:r>
      <w:proofErr w:type="spellEnd"/>
      <w:r w:rsidRPr="007232D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kirándulásunk legvégén egy kiállító terembe értünk, ahol római kori tárgyakat, edényeket és freskódarabokat láthattunk.</w:t>
      </w:r>
    </w:p>
    <w:p w:rsidR="00D40BB6" w:rsidRPr="007232D1" w:rsidRDefault="00D40BB6" w:rsidP="007232D1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N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.J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sectPr w:rsidR="00D40BB6" w:rsidRPr="007232D1" w:rsidSect="00E64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DF"/>
    <w:rsid w:val="00061C76"/>
    <w:rsid w:val="00073DBF"/>
    <w:rsid w:val="000B5DF4"/>
    <w:rsid w:val="00121169"/>
    <w:rsid w:val="002D0DB2"/>
    <w:rsid w:val="002E0C02"/>
    <w:rsid w:val="003B2F62"/>
    <w:rsid w:val="003D3FBD"/>
    <w:rsid w:val="00481BDD"/>
    <w:rsid w:val="004844FE"/>
    <w:rsid w:val="004B38AF"/>
    <w:rsid w:val="00690EFE"/>
    <w:rsid w:val="006D150D"/>
    <w:rsid w:val="007232D1"/>
    <w:rsid w:val="00844DDF"/>
    <w:rsid w:val="00921799"/>
    <w:rsid w:val="00977BCF"/>
    <w:rsid w:val="00977F45"/>
    <w:rsid w:val="00A25B66"/>
    <w:rsid w:val="00A32285"/>
    <w:rsid w:val="00A800C4"/>
    <w:rsid w:val="00A95743"/>
    <w:rsid w:val="00AA0F62"/>
    <w:rsid w:val="00AE0039"/>
    <w:rsid w:val="00B63627"/>
    <w:rsid w:val="00B94A4B"/>
    <w:rsid w:val="00C203DF"/>
    <w:rsid w:val="00D32CE8"/>
    <w:rsid w:val="00D40BB6"/>
    <w:rsid w:val="00D65230"/>
    <w:rsid w:val="00E647DD"/>
    <w:rsid w:val="00F2127A"/>
    <w:rsid w:val="00F4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D32C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32C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link w:val="Cmsor3Char"/>
    <w:uiPriority w:val="9"/>
    <w:qFormat/>
    <w:rsid w:val="00D32CE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D15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D15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D15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D15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D15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D15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D32CE8"/>
    <w:rPr>
      <w:i/>
      <w:iCs/>
    </w:rPr>
  </w:style>
  <w:style w:type="character" w:customStyle="1" w:styleId="Cmsor1Char">
    <w:name w:val="Címsor 1 Char"/>
    <w:basedOn w:val="Bekezdsalapbettpusa"/>
    <w:link w:val="Cmsor1"/>
    <w:uiPriority w:val="9"/>
    <w:rsid w:val="00D32C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Cmsor2Char">
    <w:name w:val="Címsor 2 Char"/>
    <w:basedOn w:val="Bekezdsalapbettpusa"/>
    <w:link w:val="Cmsor2"/>
    <w:uiPriority w:val="9"/>
    <w:rsid w:val="00D32C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Cmsor3Char">
    <w:name w:val="Címsor 3 Char"/>
    <w:basedOn w:val="Bekezdsalapbettpusa"/>
    <w:link w:val="Cmsor3"/>
    <w:uiPriority w:val="9"/>
    <w:rsid w:val="00D32CE8"/>
    <w:rPr>
      <w:rFonts w:ascii="Times New Roman" w:hAnsi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D150D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D150D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D150D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D150D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D150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D15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6D150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6D15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D15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6D15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6D15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Kiemels2">
    <w:name w:val="Strong"/>
    <w:basedOn w:val="Bekezdsalapbettpusa"/>
    <w:uiPriority w:val="22"/>
    <w:qFormat/>
    <w:rsid w:val="00D32CE8"/>
    <w:rPr>
      <w:b/>
      <w:bCs/>
    </w:rPr>
  </w:style>
  <w:style w:type="paragraph" w:styleId="Nincstrkz">
    <w:name w:val="No Spacing"/>
    <w:link w:val="NincstrkzChar"/>
    <w:uiPriority w:val="1"/>
    <w:qFormat/>
    <w:rsid w:val="00D32CE8"/>
    <w:pPr>
      <w:spacing w:after="0" w:line="240" w:lineRule="auto"/>
    </w:pPr>
    <w:rPr>
      <w:lang w:val="en-GB"/>
    </w:rPr>
  </w:style>
  <w:style w:type="character" w:customStyle="1" w:styleId="NincstrkzChar">
    <w:name w:val="Nincs térköz Char"/>
    <w:basedOn w:val="Bekezdsalapbettpusa"/>
    <w:link w:val="Nincstrkz"/>
    <w:uiPriority w:val="1"/>
    <w:rsid w:val="006D150D"/>
    <w:rPr>
      <w:lang w:val="en-GB"/>
    </w:rPr>
  </w:style>
  <w:style w:type="paragraph" w:styleId="Listaszerbekezds">
    <w:name w:val="List Paragraph"/>
    <w:basedOn w:val="Norml"/>
    <w:uiPriority w:val="34"/>
    <w:qFormat/>
    <w:rsid w:val="00D32CE8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D32CE8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D32CE8"/>
    <w:rPr>
      <w:i/>
      <w:iCs/>
      <w:color w:val="000000" w:themeColor="text1"/>
      <w:lang w:val="en-GB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D15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D150D"/>
    <w:rPr>
      <w:b/>
      <w:bCs/>
      <w:i/>
      <w:iCs/>
      <w:color w:val="4F81BD" w:themeColor="accent1"/>
      <w:lang w:val="en-GB"/>
    </w:rPr>
  </w:style>
  <w:style w:type="character" w:styleId="Finomkiemels">
    <w:name w:val="Subtle Emphasis"/>
    <w:uiPriority w:val="19"/>
    <w:qFormat/>
    <w:rsid w:val="006D150D"/>
    <w:rPr>
      <w:i/>
      <w:iCs/>
      <w:color w:val="808080" w:themeColor="text1" w:themeTint="7F"/>
    </w:rPr>
  </w:style>
  <w:style w:type="character" w:styleId="Ershangslyozs">
    <w:name w:val="Intense Emphasis"/>
    <w:uiPriority w:val="21"/>
    <w:qFormat/>
    <w:rsid w:val="006D150D"/>
    <w:rPr>
      <w:b/>
      <w:bCs/>
      <w:i/>
      <w:iCs/>
      <w:color w:val="4F81BD" w:themeColor="accent1"/>
    </w:rPr>
  </w:style>
  <w:style w:type="character" w:styleId="Finomhivatkozs">
    <w:name w:val="Subtle Reference"/>
    <w:basedOn w:val="Bekezdsalapbettpusa"/>
    <w:uiPriority w:val="31"/>
    <w:qFormat/>
    <w:rsid w:val="006D150D"/>
    <w:rPr>
      <w:smallCaps/>
      <w:color w:val="C0504D" w:themeColor="accent2"/>
      <w:u w:val="single"/>
    </w:rPr>
  </w:style>
  <w:style w:type="character" w:styleId="Ershivatkozs">
    <w:name w:val="Intense Reference"/>
    <w:uiPriority w:val="32"/>
    <w:qFormat/>
    <w:rsid w:val="006D150D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uiPriority w:val="33"/>
    <w:qFormat/>
    <w:rsid w:val="006D150D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D150D"/>
    <w:pPr>
      <w:outlineLvl w:val="9"/>
    </w:pPr>
  </w:style>
  <w:style w:type="character" w:customStyle="1" w:styleId="apple-converted-space">
    <w:name w:val="apple-converted-space"/>
    <w:basedOn w:val="Bekezdsalapbettpusa"/>
    <w:rsid w:val="00844DDF"/>
  </w:style>
  <w:style w:type="paragraph" w:styleId="Buborkszveg">
    <w:name w:val="Balloon Text"/>
    <w:basedOn w:val="Norml"/>
    <w:link w:val="BuborkszvegChar"/>
    <w:uiPriority w:val="99"/>
    <w:semiHidden/>
    <w:unhideWhenUsed/>
    <w:rsid w:val="0097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7F45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977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D32C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32C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link w:val="Cmsor3Char"/>
    <w:uiPriority w:val="9"/>
    <w:qFormat/>
    <w:rsid w:val="00D32CE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D15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D15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D15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D15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D15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D15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D32CE8"/>
    <w:rPr>
      <w:i/>
      <w:iCs/>
    </w:rPr>
  </w:style>
  <w:style w:type="character" w:customStyle="1" w:styleId="Cmsor1Char">
    <w:name w:val="Címsor 1 Char"/>
    <w:basedOn w:val="Bekezdsalapbettpusa"/>
    <w:link w:val="Cmsor1"/>
    <w:uiPriority w:val="9"/>
    <w:rsid w:val="00D32C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Cmsor2Char">
    <w:name w:val="Címsor 2 Char"/>
    <w:basedOn w:val="Bekezdsalapbettpusa"/>
    <w:link w:val="Cmsor2"/>
    <w:uiPriority w:val="9"/>
    <w:rsid w:val="00D32C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Cmsor3Char">
    <w:name w:val="Címsor 3 Char"/>
    <w:basedOn w:val="Bekezdsalapbettpusa"/>
    <w:link w:val="Cmsor3"/>
    <w:uiPriority w:val="9"/>
    <w:rsid w:val="00D32CE8"/>
    <w:rPr>
      <w:rFonts w:ascii="Times New Roman" w:hAnsi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D150D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D150D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D150D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D150D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D150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D15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6D150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6D15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D15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6D15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6D15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Kiemels2">
    <w:name w:val="Strong"/>
    <w:basedOn w:val="Bekezdsalapbettpusa"/>
    <w:uiPriority w:val="22"/>
    <w:qFormat/>
    <w:rsid w:val="00D32CE8"/>
    <w:rPr>
      <w:b/>
      <w:bCs/>
    </w:rPr>
  </w:style>
  <w:style w:type="paragraph" w:styleId="Nincstrkz">
    <w:name w:val="No Spacing"/>
    <w:link w:val="NincstrkzChar"/>
    <w:uiPriority w:val="1"/>
    <w:qFormat/>
    <w:rsid w:val="00D32CE8"/>
    <w:pPr>
      <w:spacing w:after="0" w:line="240" w:lineRule="auto"/>
    </w:pPr>
    <w:rPr>
      <w:lang w:val="en-GB"/>
    </w:rPr>
  </w:style>
  <w:style w:type="character" w:customStyle="1" w:styleId="NincstrkzChar">
    <w:name w:val="Nincs térköz Char"/>
    <w:basedOn w:val="Bekezdsalapbettpusa"/>
    <w:link w:val="Nincstrkz"/>
    <w:uiPriority w:val="1"/>
    <w:rsid w:val="006D150D"/>
    <w:rPr>
      <w:lang w:val="en-GB"/>
    </w:rPr>
  </w:style>
  <w:style w:type="paragraph" w:styleId="Listaszerbekezds">
    <w:name w:val="List Paragraph"/>
    <w:basedOn w:val="Norml"/>
    <w:uiPriority w:val="34"/>
    <w:qFormat/>
    <w:rsid w:val="00D32CE8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D32CE8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D32CE8"/>
    <w:rPr>
      <w:i/>
      <w:iCs/>
      <w:color w:val="000000" w:themeColor="text1"/>
      <w:lang w:val="en-GB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D15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D150D"/>
    <w:rPr>
      <w:b/>
      <w:bCs/>
      <w:i/>
      <w:iCs/>
      <w:color w:val="4F81BD" w:themeColor="accent1"/>
      <w:lang w:val="en-GB"/>
    </w:rPr>
  </w:style>
  <w:style w:type="character" w:styleId="Finomkiemels">
    <w:name w:val="Subtle Emphasis"/>
    <w:uiPriority w:val="19"/>
    <w:qFormat/>
    <w:rsid w:val="006D150D"/>
    <w:rPr>
      <w:i/>
      <w:iCs/>
      <w:color w:val="808080" w:themeColor="text1" w:themeTint="7F"/>
    </w:rPr>
  </w:style>
  <w:style w:type="character" w:styleId="Ershangslyozs">
    <w:name w:val="Intense Emphasis"/>
    <w:uiPriority w:val="21"/>
    <w:qFormat/>
    <w:rsid w:val="006D150D"/>
    <w:rPr>
      <w:b/>
      <w:bCs/>
      <w:i/>
      <w:iCs/>
      <w:color w:val="4F81BD" w:themeColor="accent1"/>
    </w:rPr>
  </w:style>
  <w:style w:type="character" w:styleId="Finomhivatkozs">
    <w:name w:val="Subtle Reference"/>
    <w:basedOn w:val="Bekezdsalapbettpusa"/>
    <w:uiPriority w:val="31"/>
    <w:qFormat/>
    <w:rsid w:val="006D150D"/>
    <w:rPr>
      <w:smallCaps/>
      <w:color w:val="C0504D" w:themeColor="accent2"/>
      <w:u w:val="single"/>
    </w:rPr>
  </w:style>
  <w:style w:type="character" w:styleId="Ershivatkozs">
    <w:name w:val="Intense Reference"/>
    <w:uiPriority w:val="32"/>
    <w:qFormat/>
    <w:rsid w:val="006D150D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uiPriority w:val="33"/>
    <w:qFormat/>
    <w:rsid w:val="006D150D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D150D"/>
    <w:pPr>
      <w:outlineLvl w:val="9"/>
    </w:pPr>
  </w:style>
  <w:style w:type="character" w:customStyle="1" w:styleId="apple-converted-space">
    <w:name w:val="apple-converted-space"/>
    <w:basedOn w:val="Bekezdsalapbettpusa"/>
    <w:rsid w:val="00844DDF"/>
  </w:style>
  <w:style w:type="paragraph" w:styleId="Buborkszveg">
    <w:name w:val="Balloon Text"/>
    <w:basedOn w:val="Norml"/>
    <w:link w:val="BuborkszvegChar"/>
    <w:uiPriority w:val="99"/>
    <w:semiHidden/>
    <w:unhideWhenUsed/>
    <w:rsid w:val="0097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7F45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977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Windows-felhasználó</cp:lastModifiedBy>
  <cp:revision>2</cp:revision>
  <dcterms:created xsi:type="dcterms:W3CDTF">2019-03-18T13:08:00Z</dcterms:created>
  <dcterms:modified xsi:type="dcterms:W3CDTF">2019-03-18T13:08:00Z</dcterms:modified>
</cp:coreProperties>
</file>